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sz w:val="36"/>
          <w:szCs w:val="28"/>
        </w:rPr>
      </w:pPr>
      <w:r>
        <w:rPr>
          <w:rFonts w:hint="eastAsia"/>
          <w:sz w:val="36"/>
          <w:szCs w:val="28"/>
        </w:rPr>
        <w:t>厦门南洋职业学院学生转专业规定（修订）</w:t>
      </w:r>
    </w:p>
    <w:p>
      <w:pPr>
        <w:pStyle w:val="4"/>
        <w:keepNext/>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Theme="minorEastAsia" w:hAnsiTheme="minorEastAsia" w:eastAsiaTheme="minorEastAsia" w:cstheme="minorEastAsia"/>
          <w:b/>
          <w:bCs/>
          <w:color w:val="FF0000"/>
          <w:sz w:val="28"/>
          <w:szCs w:val="28"/>
        </w:rPr>
      </w:pPr>
      <w:r>
        <w:rPr>
          <w:rFonts w:hint="eastAsia" w:asciiTheme="minorEastAsia" w:hAnsiTheme="minorEastAsia" w:eastAsiaTheme="minorEastAsia" w:cstheme="minorEastAsia"/>
          <w:b/>
          <w:bCs/>
          <w:sz w:val="28"/>
          <w:szCs w:val="28"/>
        </w:rPr>
        <w:t>厦南洋</w:t>
      </w:r>
      <w:r>
        <w:rPr>
          <w:rFonts w:hint="eastAsia" w:asciiTheme="minorEastAsia" w:hAnsiTheme="minorEastAsia" w:eastAsiaTheme="minorEastAsia" w:cstheme="minorEastAsia"/>
          <w:b/>
          <w:bCs/>
          <w:sz w:val="28"/>
          <w:szCs w:val="28"/>
          <w:lang w:val="en-US" w:eastAsia="zh-CN"/>
        </w:rPr>
        <w:t>教</w:t>
      </w:r>
      <w:r>
        <w:rPr>
          <w:rFonts w:hint="eastAsia" w:asciiTheme="minorEastAsia" w:hAnsiTheme="minorEastAsia" w:eastAsiaTheme="minorEastAsia" w:cstheme="minorEastAsia"/>
          <w:b/>
          <w:bCs/>
          <w:color w:val="FF0000"/>
          <w:sz w:val="28"/>
          <w:szCs w:val="28"/>
        </w:rPr>
        <w:t>〔</w:t>
      </w:r>
      <w:r>
        <w:rPr>
          <w:rFonts w:hint="eastAsia" w:asciiTheme="minorEastAsia" w:hAnsiTheme="minorEastAsia" w:eastAsiaTheme="minorEastAsia" w:cstheme="minorEastAsia"/>
          <w:b/>
          <w:bCs/>
          <w:color w:val="FF0000"/>
          <w:sz w:val="28"/>
          <w:szCs w:val="28"/>
          <w:lang w:val="en-US" w:eastAsia="zh-CN"/>
        </w:rPr>
        <w:t>2022</w:t>
      </w:r>
      <w:r>
        <w:rPr>
          <w:rFonts w:hint="eastAsia" w:asciiTheme="minorEastAsia" w:hAnsiTheme="minorEastAsia" w:eastAsiaTheme="minorEastAsia" w:cstheme="minorEastAsia"/>
          <w:b/>
          <w:bCs/>
          <w:color w:val="FF0000"/>
          <w:sz w:val="28"/>
          <w:szCs w:val="28"/>
        </w:rPr>
        <w:t>〕</w:t>
      </w:r>
      <w:r>
        <w:rPr>
          <w:rFonts w:hint="eastAsia" w:asciiTheme="minorEastAsia" w:hAnsiTheme="minorEastAsia" w:eastAsiaTheme="minorEastAsia" w:cstheme="minorEastAsia"/>
          <w:b/>
          <w:bCs/>
          <w:color w:val="FF0000"/>
          <w:sz w:val="28"/>
          <w:szCs w:val="28"/>
          <w:lang w:val="en-US" w:eastAsia="zh-CN"/>
        </w:rPr>
        <w:t>130</w:t>
      </w:r>
      <w:r>
        <w:rPr>
          <w:rFonts w:hint="eastAsia" w:asciiTheme="minorEastAsia" w:hAnsiTheme="minorEastAsia" w:eastAsiaTheme="minorEastAsia" w:cstheme="minorEastAsia"/>
          <w:b/>
          <w:bCs/>
          <w:color w:val="FF0000"/>
          <w:sz w:val="28"/>
          <w:szCs w:val="28"/>
        </w:rPr>
        <w:t>号</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了更好的规范我校学生的转专业工作，根据《普通高等学校学生管理规定》（中华人民共和国教育部令第41号），以尊重学生意愿、发挥学生专长、培养创新型人才、不影响学生完成学业为原则，现结合学校实际，就学生转专业相关规定重新修订如下：</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一、学生符合下列条件之一者，经本人申请、学校审核，经批准可以转专业。</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（一）学生在转入专业领域有特长和兴趣，转专业更能发挥其专业特长，需要提供特长证明材料（获奖证书，或作品，或培训班学习记录，或其它证明材料等）。</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（二）学生入学后发现某种疾病或生理缺陷，经二级甲等以上医院诊断和证明，不适合在原专业学习、但尚能在其他专业学习者。</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（三）学生确有学习困难，无法在现有专业继续学习，对转入专业有浓厚的兴趣，相信可以学习好。需附转出专业教研室主任和转入专业教研室主任的建议。</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（四）为适应社会对人才需求的变化，学校可以适时调整学生所学专业，经学生充分认识，认可之后提出申请，转入相应的专业学习，通过学分置换的方式取得专业毕业证书。</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（五）休学创业或退役后复学的学生，因自身情况需要转专业的。</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（六）其他符合上级转专业文件规定的。</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二、学生转专业办理程序</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（一）原则上在第一学期期末（12月份）学生个人提交书面申请，填写《厦门南洋职业学院学生转专业审批表》，并附相关证明材料。</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（二）学生申请转入学院签署意见后，由转入学院统一汇总上报教务处，教务处根据转专业的文件进行逐一审核，呈校领导审批，并报省教育厅备案。</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三、学生转专业后，学籍处理办法</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（一）经学校审核通过后，由转出学院将学生所有档案资料移交给转入学院。</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（二）学生转专业后，转入学院应当根据本专业人才培养方案要求，对学生在原专业所修课程的课程类别及学分进行认定和转换。未完成的课程可安排跟班补修，或通知学生自修并参加课程考核。</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四、凡申请转专业的学生，未经批准转出之前应参加原专业学习及考试，否则按旷课（或旷考）处理。</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五、下列情况之一者，不予转专业：</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（一）入学未满一学期者。</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（二）招生时国家已有明确规定不能转专业的专科学生，含小语种、艺术类、体育类专业学生等。</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（三）招生时有特殊要求学生和非经全国统一高考招收的特殊录取类型学生（包括：五年一贯制、三二分段制、二元制等）。</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（四）对文理生源有限制的专业不得互转。</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（五）由低学历层次转入高学历层次。</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（六）保留入学资格、保留学籍、休学期间者。</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（七）二次以上（包括二次）转专业者。</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（八）应予退学或应受到开除学籍处分者。</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（九）其他有失公平、公正者。</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（十）其他无正当理由者。</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六、加强和保护基础性专业和急需紧缺专业</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高职高专教育的农林牧渔、交通运输、生化与药品、资源开发与测绘、材料与能源、土建、水利、制造、电子信息、环保气象与安全、轻纺食品等大类的相关专业，跨专业大类转出人数不超过当年该专业实际招生数的10%。</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（二）高职高专教育的财经、公共事业等大类的相关专业，跨专业大类转入人数不超过当年该专业实际招生数的8%。</w:t>
      </w:r>
    </w:p>
    <w:p>
      <w:pPr>
        <w:pStyle w:val="4"/>
        <w:keepNext/>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（三）对于上述（一）、（二）两款提及的相关专业外的其它专业，转出和转入人数原则上控制在当年该专业实际招生数的1</w:t>
      </w:r>
      <w:bookmarkStart w:id="0" w:name="_GoBack"/>
      <w:bookmarkEnd w:id="0"/>
      <w:r>
        <w:rPr>
          <w:rFonts w:hint="eastAsia" w:asciiTheme="minorEastAsia" w:hAnsiTheme="minorEastAsia" w:eastAsiaTheme="minorEastAsia" w:cstheme="minorEastAsia"/>
          <w:sz w:val="28"/>
          <w:szCs w:val="28"/>
        </w:rPr>
        <w:t>5%以内。</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七、录取时为单列招生院校代码合作办学专业的学生，入学后只能转入相同招生院校代码的合作办学类专业。</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八、第一学期的学习成绩及平时表现等因素作为学生转专业的参考条件，对要求转专业的学生根据第一学期的总评成绩排出顺序，在转出、转入专业超出比例时，按成绩专业排名来确定可否转专业。</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学校积极开展各类心理咨询、职业指导和职业规划等活动，帮助学生从自身兴趣、特长、性格特点及社会需求等多方面，充分了解专业大类、各个专业情况，增强学生对本专业学习的适应性和稳定性，科学与理性地选择最适合自己的专业。</w:t>
      </w:r>
    </w:p>
    <w:p>
      <w:pPr>
        <w:pStyle w:val="3"/>
        <w:keepNext/>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十、转入本专业的其他专业方向，参照本规定执行。</w:t>
      </w:r>
    </w:p>
    <w:p>
      <w:pPr>
        <w:pStyle w:val="4"/>
        <w:keepNext/>
        <w:pageBreakBefore w:val="0"/>
        <w:widowControl w:val="0"/>
        <w:kinsoku/>
        <w:wordWrap/>
        <w:overflowPunct/>
        <w:topLinePunct w:val="0"/>
        <w:autoSpaceDE/>
        <w:autoSpaceDN/>
        <w:bidi w:val="0"/>
        <w:adjustRightInd/>
        <w:snapToGrid/>
        <w:textAlignment w:val="auto"/>
        <w:rPr>
          <w:rFonts w:hint="eastAsia" w:ascii="宋体" w:hAnsi="宋体" w:cs="宋体"/>
          <w:color w:val="FF0000"/>
          <w:szCs w:val="21"/>
        </w:rPr>
      </w:pPr>
      <w:r>
        <w:rPr>
          <w:rFonts w:hint="eastAsia" w:asciiTheme="minorEastAsia" w:hAnsiTheme="minorEastAsia" w:eastAsiaTheme="minorEastAsia" w:cstheme="minorEastAsia"/>
          <w:sz w:val="28"/>
          <w:szCs w:val="28"/>
        </w:rPr>
        <w:t>本规定自公布时实施。</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MzkyZTQyNzY0MGZjOGViMDNjNDc4M2I2MmMyMDAifQ=="/>
  </w:docVars>
  <w:rsids>
    <w:rsidRoot w:val="004A6BE2"/>
    <w:rsid w:val="000A7778"/>
    <w:rsid w:val="000C477A"/>
    <w:rsid w:val="001005B9"/>
    <w:rsid w:val="001372D9"/>
    <w:rsid w:val="001D30F7"/>
    <w:rsid w:val="00225F35"/>
    <w:rsid w:val="00301F5F"/>
    <w:rsid w:val="0034617E"/>
    <w:rsid w:val="00346F80"/>
    <w:rsid w:val="003A3326"/>
    <w:rsid w:val="003C563F"/>
    <w:rsid w:val="0040754D"/>
    <w:rsid w:val="00412B7C"/>
    <w:rsid w:val="00416D98"/>
    <w:rsid w:val="004475BB"/>
    <w:rsid w:val="00450A0F"/>
    <w:rsid w:val="004A6BE2"/>
    <w:rsid w:val="004F2B29"/>
    <w:rsid w:val="005251F7"/>
    <w:rsid w:val="00573427"/>
    <w:rsid w:val="005819C2"/>
    <w:rsid w:val="005D760C"/>
    <w:rsid w:val="005F7A14"/>
    <w:rsid w:val="00627B17"/>
    <w:rsid w:val="00665588"/>
    <w:rsid w:val="006913ED"/>
    <w:rsid w:val="006944D4"/>
    <w:rsid w:val="007122F4"/>
    <w:rsid w:val="007315AF"/>
    <w:rsid w:val="00762785"/>
    <w:rsid w:val="007A1A2D"/>
    <w:rsid w:val="007C3F5B"/>
    <w:rsid w:val="0084421C"/>
    <w:rsid w:val="008D297B"/>
    <w:rsid w:val="00931AB9"/>
    <w:rsid w:val="00937CA5"/>
    <w:rsid w:val="009434E8"/>
    <w:rsid w:val="00964233"/>
    <w:rsid w:val="00984AF8"/>
    <w:rsid w:val="009D3CFC"/>
    <w:rsid w:val="00A15858"/>
    <w:rsid w:val="00A46D36"/>
    <w:rsid w:val="00B43F43"/>
    <w:rsid w:val="00B908F5"/>
    <w:rsid w:val="00B92043"/>
    <w:rsid w:val="00BC4D92"/>
    <w:rsid w:val="00BC4EBF"/>
    <w:rsid w:val="00C103D1"/>
    <w:rsid w:val="00C15E21"/>
    <w:rsid w:val="00C23183"/>
    <w:rsid w:val="00C71A35"/>
    <w:rsid w:val="00CB5C01"/>
    <w:rsid w:val="00CB7CFE"/>
    <w:rsid w:val="00D166D4"/>
    <w:rsid w:val="00D24231"/>
    <w:rsid w:val="00D90250"/>
    <w:rsid w:val="00DB47FE"/>
    <w:rsid w:val="00DC6EF8"/>
    <w:rsid w:val="00DE5BC2"/>
    <w:rsid w:val="00E43802"/>
    <w:rsid w:val="00E52468"/>
    <w:rsid w:val="00E72CE5"/>
    <w:rsid w:val="00EA7046"/>
    <w:rsid w:val="00F2105A"/>
    <w:rsid w:val="00F3211D"/>
    <w:rsid w:val="00FA655A"/>
    <w:rsid w:val="00FA6AE1"/>
    <w:rsid w:val="00FB5A11"/>
    <w:rsid w:val="00FB7392"/>
    <w:rsid w:val="00FF5B1D"/>
    <w:rsid w:val="010E700A"/>
    <w:rsid w:val="01120DC1"/>
    <w:rsid w:val="0153399A"/>
    <w:rsid w:val="02137C0A"/>
    <w:rsid w:val="022D3573"/>
    <w:rsid w:val="031D06CE"/>
    <w:rsid w:val="03657167"/>
    <w:rsid w:val="0403408C"/>
    <w:rsid w:val="0403593C"/>
    <w:rsid w:val="0424382F"/>
    <w:rsid w:val="0529751B"/>
    <w:rsid w:val="052F753B"/>
    <w:rsid w:val="057A69F5"/>
    <w:rsid w:val="05A30809"/>
    <w:rsid w:val="0637652B"/>
    <w:rsid w:val="06385835"/>
    <w:rsid w:val="065550D8"/>
    <w:rsid w:val="07A16C7E"/>
    <w:rsid w:val="08537282"/>
    <w:rsid w:val="08E04912"/>
    <w:rsid w:val="091D1C77"/>
    <w:rsid w:val="0A314842"/>
    <w:rsid w:val="0A7D12AF"/>
    <w:rsid w:val="0B937B52"/>
    <w:rsid w:val="0BB04180"/>
    <w:rsid w:val="0BE31E72"/>
    <w:rsid w:val="0C4C0AF4"/>
    <w:rsid w:val="0C8A4E30"/>
    <w:rsid w:val="0CE541A0"/>
    <w:rsid w:val="0D884771"/>
    <w:rsid w:val="0D962974"/>
    <w:rsid w:val="0DB65565"/>
    <w:rsid w:val="0E2A1064"/>
    <w:rsid w:val="0EE60B13"/>
    <w:rsid w:val="0FA302E4"/>
    <w:rsid w:val="0FF525B5"/>
    <w:rsid w:val="0FF86E64"/>
    <w:rsid w:val="114B1D37"/>
    <w:rsid w:val="12237DDE"/>
    <w:rsid w:val="12440CE9"/>
    <w:rsid w:val="128874B7"/>
    <w:rsid w:val="1393060F"/>
    <w:rsid w:val="13B85F04"/>
    <w:rsid w:val="15265ECF"/>
    <w:rsid w:val="15E270E4"/>
    <w:rsid w:val="160A130A"/>
    <w:rsid w:val="17067B99"/>
    <w:rsid w:val="17690455"/>
    <w:rsid w:val="17F64A7C"/>
    <w:rsid w:val="18AC14B4"/>
    <w:rsid w:val="18D419B6"/>
    <w:rsid w:val="18FB7CC4"/>
    <w:rsid w:val="1A0310DD"/>
    <w:rsid w:val="1BA74A7F"/>
    <w:rsid w:val="1C79593E"/>
    <w:rsid w:val="1D6D03E7"/>
    <w:rsid w:val="1D957096"/>
    <w:rsid w:val="1EAA6D19"/>
    <w:rsid w:val="1F5F7E83"/>
    <w:rsid w:val="1F9E5233"/>
    <w:rsid w:val="2069303C"/>
    <w:rsid w:val="21102165"/>
    <w:rsid w:val="21947636"/>
    <w:rsid w:val="23873609"/>
    <w:rsid w:val="23887542"/>
    <w:rsid w:val="23B302CC"/>
    <w:rsid w:val="24596617"/>
    <w:rsid w:val="24D516F1"/>
    <w:rsid w:val="255209E5"/>
    <w:rsid w:val="259203EF"/>
    <w:rsid w:val="26A50001"/>
    <w:rsid w:val="272A7147"/>
    <w:rsid w:val="2762237B"/>
    <w:rsid w:val="27833D79"/>
    <w:rsid w:val="28F416F8"/>
    <w:rsid w:val="2B7B17B4"/>
    <w:rsid w:val="2B9F3EC9"/>
    <w:rsid w:val="2DF523D3"/>
    <w:rsid w:val="2E5774BA"/>
    <w:rsid w:val="2ED336B5"/>
    <w:rsid w:val="2ED72CDA"/>
    <w:rsid w:val="2F046C77"/>
    <w:rsid w:val="2FA20DD3"/>
    <w:rsid w:val="2FD505F6"/>
    <w:rsid w:val="2FE67491"/>
    <w:rsid w:val="302C75C2"/>
    <w:rsid w:val="30CA1456"/>
    <w:rsid w:val="314F1BC2"/>
    <w:rsid w:val="318C129E"/>
    <w:rsid w:val="31A66196"/>
    <w:rsid w:val="31C71FF6"/>
    <w:rsid w:val="323E39E4"/>
    <w:rsid w:val="325A7DDF"/>
    <w:rsid w:val="326162E8"/>
    <w:rsid w:val="327A3358"/>
    <w:rsid w:val="33B011D0"/>
    <w:rsid w:val="3476458A"/>
    <w:rsid w:val="34BD1647"/>
    <w:rsid w:val="34F45966"/>
    <w:rsid w:val="353303F1"/>
    <w:rsid w:val="35D07049"/>
    <w:rsid w:val="364B4EE7"/>
    <w:rsid w:val="367E591F"/>
    <w:rsid w:val="36EE3171"/>
    <w:rsid w:val="388E19F8"/>
    <w:rsid w:val="39077E74"/>
    <w:rsid w:val="3B272676"/>
    <w:rsid w:val="3B5D770F"/>
    <w:rsid w:val="3BE1763B"/>
    <w:rsid w:val="3C391DF3"/>
    <w:rsid w:val="3D0F39B2"/>
    <w:rsid w:val="3D174256"/>
    <w:rsid w:val="3D6D3A24"/>
    <w:rsid w:val="3DD546C6"/>
    <w:rsid w:val="3DE409DA"/>
    <w:rsid w:val="3F424B70"/>
    <w:rsid w:val="400E064C"/>
    <w:rsid w:val="401353F3"/>
    <w:rsid w:val="402076A7"/>
    <w:rsid w:val="40550BF8"/>
    <w:rsid w:val="4056249B"/>
    <w:rsid w:val="40AE14F6"/>
    <w:rsid w:val="40C065BD"/>
    <w:rsid w:val="410556E8"/>
    <w:rsid w:val="417017E2"/>
    <w:rsid w:val="42256C7B"/>
    <w:rsid w:val="42D75DCB"/>
    <w:rsid w:val="42F72343"/>
    <w:rsid w:val="43C17B70"/>
    <w:rsid w:val="43F201F4"/>
    <w:rsid w:val="43FA3B6E"/>
    <w:rsid w:val="44751E2D"/>
    <w:rsid w:val="44B41D86"/>
    <w:rsid w:val="44BA1B0C"/>
    <w:rsid w:val="457D4E3D"/>
    <w:rsid w:val="463B16E7"/>
    <w:rsid w:val="464A5590"/>
    <w:rsid w:val="468A21AE"/>
    <w:rsid w:val="46B43681"/>
    <w:rsid w:val="47A80AF3"/>
    <w:rsid w:val="4815276A"/>
    <w:rsid w:val="491741AB"/>
    <w:rsid w:val="491A77BA"/>
    <w:rsid w:val="493A176B"/>
    <w:rsid w:val="496A4AF5"/>
    <w:rsid w:val="49B81CF0"/>
    <w:rsid w:val="4A8F3A3D"/>
    <w:rsid w:val="4AF84D17"/>
    <w:rsid w:val="4BA043FD"/>
    <w:rsid w:val="4CFF746E"/>
    <w:rsid w:val="4D020A75"/>
    <w:rsid w:val="4D4F6431"/>
    <w:rsid w:val="4D821EE1"/>
    <w:rsid w:val="4DAC6B8D"/>
    <w:rsid w:val="4DC443DA"/>
    <w:rsid w:val="4E0C17DC"/>
    <w:rsid w:val="4E743D52"/>
    <w:rsid w:val="4F1C43A5"/>
    <w:rsid w:val="4F294B03"/>
    <w:rsid w:val="4FA875A4"/>
    <w:rsid w:val="4FAF78ED"/>
    <w:rsid w:val="4FD277EE"/>
    <w:rsid w:val="4FD426C4"/>
    <w:rsid w:val="507C2FB1"/>
    <w:rsid w:val="509D6803"/>
    <w:rsid w:val="50A61AF1"/>
    <w:rsid w:val="523C1C66"/>
    <w:rsid w:val="52F91536"/>
    <w:rsid w:val="54290198"/>
    <w:rsid w:val="54642444"/>
    <w:rsid w:val="54813FB7"/>
    <w:rsid w:val="55255AAE"/>
    <w:rsid w:val="57956486"/>
    <w:rsid w:val="57AE43DE"/>
    <w:rsid w:val="5830706E"/>
    <w:rsid w:val="594D3F4D"/>
    <w:rsid w:val="59572E11"/>
    <w:rsid w:val="5B377944"/>
    <w:rsid w:val="5B41493D"/>
    <w:rsid w:val="5C8D7C46"/>
    <w:rsid w:val="5CDE55FE"/>
    <w:rsid w:val="5E451712"/>
    <w:rsid w:val="5E622685"/>
    <w:rsid w:val="5EF46522"/>
    <w:rsid w:val="5FBB527F"/>
    <w:rsid w:val="5FD44E14"/>
    <w:rsid w:val="60F405EF"/>
    <w:rsid w:val="61192EC8"/>
    <w:rsid w:val="62B34391"/>
    <w:rsid w:val="633121AE"/>
    <w:rsid w:val="639873E2"/>
    <w:rsid w:val="63CD0FCC"/>
    <w:rsid w:val="63F02169"/>
    <w:rsid w:val="6498580E"/>
    <w:rsid w:val="64C744F3"/>
    <w:rsid w:val="64FC0F10"/>
    <w:rsid w:val="65272328"/>
    <w:rsid w:val="65342C83"/>
    <w:rsid w:val="65D514FE"/>
    <w:rsid w:val="65F300BF"/>
    <w:rsid w:val="65F453BB"/>
    <w:rsid w:val="66152D0B"/>
    <w:rsid w:val="666C24EE"/>
    <w:rsid w:val="673C2EE9"/>
    <w:rsid w:val="67B94C8B"/>
    <w:rsid w:val="67DC77A3"/>
    <w:rsid w:val="67DD4839"/>
    <w:rsid w:val="68131F82"/>
    <w:rsid w:val="68BB3BFB"/>
    <w:rsid w:val="68BC4E35"/>
    <w:rsid w:val="6A226AC6"/>
    <w:rsid w:val="6A5F0864"/>
    <w:rsid w:val="6AA34FC9"/>
    <w:rsid w:val="6ADA42EE"/>
    <w:rsid w:val="6AE010C4"/>
    <w:rsid w:val="6B53278A"/>
    <w:rsid w:val="6B67790A"/>
    <w:rsid w:val="6B826A25"/>
    <w:rsid w:val="6B84388A"/>
    <w:rsid w:val="6C686A7F"/>
    <w:rsid w:val="6C6C3067"/>
    <w:rsid w:val="6C742DB3"/>
    <w:rsid w:val="6E472327"/>
    <w:rsid w:val="6E76738E"/>
    <w:rsid w:val="6F1F3760"/>
    <w:rsid w:val="6F577504"/>
    <w:rsid w:val="6F992744"/>
    <w:rsid w:val="71400DCA"/>
    <w:rsid w:val="71DC2402"/>
    <w:rsid w:val="71FA6E1C"/>
    <w:rsid w:val="723458BD"/>
    <w:rsid w:val="72702BC7"/>
    <w:rsid w:val="7286514B"/>
    <w:rsid w:val="734A7FF7"/>
    <w:rsid w:val="74B22E60"/>
    <w:rsid w:val="75B55BAB"/>
    <w:rsid w:val="75B930DD"/>
    <w:rsid w:val="768F4F9B"/>
    <w:rsid w:val="76A94424"/>
    <w:rsid w:val="772B1B6D"/>
    <w:rsid w:val="779C230C"/>
    <w:rsid w:val="780849B2"/>
    <w:rsid w:val="78303AC8"/>
    <w:rsid w:val="78DD3CC5"/>
    <w:rsid w:val="78E63CB4"/>
    <w:rsid w:val="79271536"/>
    <w:rsid w:val="7BA8327C"/>
    <w:rsid w:val="7BB31338"/>
    <w:rsid w:val="7C444CB8"/>
    <w:rsid w:val="7C89304C"/>
    <w:rsid w:val="7CCC5DF5"/>
    <w:rsid w:val="7CD854F9"/>
    <w:rsid w:val="7D132087"/>
    <w:rsid w:val="7D3361AF"/>
    <w:rsid w:val="7E0810D6"/>
    <w:rsid w:val="7EF16CAB"/>
    <w:rsid w:val="7FE528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80" w:lineRule="auto"/>
      <w:jc w:val="center"/>
      <w:outlineLvl w:val="0"/>
    </w:pPr>
    <w:rPr>
      <w:rFonts w:ascii="Times New Roman" w:hAnsi="Times New Roman" w:cs="Times New Roman"/>
      <w:b/>
      <w:kern w:val="44"/>
      <w:sz w:val="32"/>
    </w:rPr>
  </w:style>
  <w:style w:type="paragraph" w:styleId="3">
    <w:name w:val="heading 3"/>
    <w:basedOn w:val="1"/>
    <w:next w:val="1"/>
    <w:unhideWhenUsed/>
    <w:qFormat/>
    <w:uiPriority w:val="0"/>
    <w:pPr>
      <w:keepNext/>
      <w:keepLines/>
      <w:spacing w:line="360" w:lineRule="auto"/>
      <w:jc w:val="both"/>
      <w:outlineLvl w:val="2"/>
    </w:pPr>
    <w:rPr>
      <w:rFonts w:ascii="Times New Roman" w:hAnsi="Times New Roman" w:cs="Times New Roman"/>
      <w:b/>
      <w:bCs/>
      <w:sz w:val="24"/>
      <w:szCs w:val="27"/>
    </w:rPr>
  </w:style>
  <w:style w:type="paragraph" w:styleId="4">
    <w:name w:val="heading 4"/>
    <w:basedOn w:val="1"/>
    <w:next w:val="1"/>
    <w:unhideWhenUsed/>
    <w:qFormat/>
    <w:uiPriority w:val="0"/>
    <w:pPr>
      <w:keepNext/>
      <w:keepLines w:val="0"/>
      <w:spacing w:beforeLines="0" w:beforeAutospacing="0" w:afterLines="0" w:afterAutospacing="0" w:line="360" w:lineRule="auto"/>
      <w:ind w:firstLine="1134" w:firstLineChars="200"/>
      <w:outlineLvl w:val="3"/>
    </w:pPr>
    <w:rPr>
      <w:rFonts w:ascii="宋体" w:hAnsi="宋体" w:cs="Times New Roman"/>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link w:val="14"/>
    <w:qFormat/>
    <w:uiPriority w:val="0"/>
    <w:pPr>
      <w:jc w:val="left"/>
    </w:pPr>
  </w:style>
  <w:style w:type="paragraph" w:styleId="6">
    <w:name w:val="Balloon Text"/>
    <w:basedOn w:val="1"/>
    <w:link w:val="15"/>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0"/>
    <w:rPr>
      <w:sz w:val="21"/>
      <w:szCs w:val="21"/>
    </w:rPr>
  </w:style>
  <w:style w:type="character" w:customStyle="1" w:styleId="14">
    <w:name w:val="批注文字 字符"/>
    <w:link w:val="5"/>
    <w:qFormat/>
    <w:uiPriority w:val="0"/>
    <w:rPr>
      <w:kern w:val="2"/>
      <w:sz w:val="21"/>
      <w:szCs w:val="24"/>
    </w:rPr>
  </w:style>
  <w:style w:type="character" w:customStyle="1" w:styleId="15">
    <w:name w:val="批注框文本 字符"/>
    <w:link w:val="6"/>
    <w:qFormat/>
    <w:uiPriority w:val="0"/>
    <w:rPr>
      <w:kern w:val="2"/>
      <w:sz w:val="18"/>
      <w:szCs w:val="18"/>
    </w:rPr>
  </w:style>
  <w:style w:type="character" w:customStyle="1" w:styleId="16">
    <w:name w:val="页脚 字符"/>
    <w:link w:val="7"/>
    <w:qFormat/>
    <w:uiPriority w:val="0"/>
    <w:rPr>
      <w:kern w:val="2"/>
      <w:sz w:val="18"/>
      <w:szCs w:val="18"/>
    </w:rPr>
  </w:style>
  <w:style w:type="character" w:customStyle="1" w:styleId="17">
    <w:name w:val="页眉 字符"/>
    <w:link w:val="8"/>
    <w:qFormat/>
    <w:uiPriority w:val="0"/>
    <w:rPr>
      <w:kern w:val="2"/>
      <w:sz w:val="18"/>
      <w:szCs w:val="18"/>
    </w:rPr>
  </w:style>
  <w:style w:type="character" w:customStyle="1" w:styleId="18">
    <w:name w:val="批注主题 字符"/>
    <w:link w:val="9"/>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1560</Words>
  <Characters>1572</Characters>
  <Lines>22</Lines>
  <Paragraphs>6</Paragraphs>
  <TotalTime>6</TotalTime>
  <ScaleCrop>false</ScaleCrop>
  <LinksUpToDate>false</LinksUpToDate>
  <CharactersWithSpaces>1572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2020-10-08T16:56:00Z</dcterms:created>
  <dc:creator>Administrator</dc:creator>
  <cp:lastModifiedBy>我</cp:lastModifiedBy>
  <cp:lastPrinted>2019-11-08T01:41:00Z</cp:lastPrinted>
  <dcterms:modified xsi:type="dcterms:W3CDTF">2024-06-19T06:05:23Z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9CC0C481A16842F8A0F173414F177D5F_13</vt:lpwstr>
  </property>
</Properties>
</file>